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4A" w:rsidRDefault="0042064A">
      <w:pPr>
        <w:rPr>
          <w:b/>
        </w:rPr>
      </w:pPr>
      <w:r>
        <w:rPr>
          <w:b/>
        </w:rPr>
        <w:br w:type="page"/>
      </w: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9155" cy="4318635"/>
            <wp:effectExtent l="0" t="0" r="4445" b="5715"/>
            <wp:wrapNone/>
            <wp:docPr id="1" name="Рисунок 1" descr="C:\Users\admin\Desktop\Марусе\титульники\геог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арусе\титульники\геог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7064AB" w:rsidRPr="007064AB" w:rsidRDefault="007064AB" w:rsidP="007064AB">
      <w:pPr>
        <w:spacing w:after="0"/>
        <w:jc w:val="center"/>
        <w:rPr>
          <w:b/>
        </w:rPr>
      </w:pPr>
      <w:r w:rsidRPr="007064AB">
        <w:rPr>
          <w:b/>
        </w:rPr>
        <w:lastRenderedPageBreak/>
        <w:t xml:space="preserve">Аннотация к рабочей программе «География» 6 класс (ФГОС) А.А. </w:t>
      </w:r>
      <w:proofErr w:type="spellStart"/>
      <w:r w:rsidRPr="007064AB">
        <w:rPr>
          <w:b/>
        </w:rPr>
        <w:t>Лобжанидзе</w:t>
      </w:r>
      <w:proofErr w:type="spellEnd"/>
      <w:r w:rsidRPr="007064AB">
        <w:rPr>
          <w:b/>
        </w:rPr>
        <w:t xml:space="preserve"> «География» по линии УМК «Сферы».</w:t>
      </w:r>
    </w:p>
    <w:p w:rsidR="007064AB" w:rsidRDefault="007064AB" w:rsidP="007064AB">
      <w:pPr>
        <w:spacing w:after="0"/>
      </w:pPr>
      <w:r>
        <w:t xml:space="preserve"> </w:t>
      </w:r>
    </w:p>
    <w:p w:rsidR="007064AB" w:rsidRDefault="007064AB" w:rsidP="007064AB">
      <w:pPr>
        <w:spacing w:after="0"/>
        <w:jc w:val="both"/>
      </w:pPr>
      <w:r>
        <w:t xml:space="preserve">Рабочая программа по географии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Примерной программы по географии, авторской программы А.А. </w:t>
      </w:r>
      <w:proofErr w:type="spellStart"/>
      <w:r>
        <w:t>Лобжанидзе</w:t>
      </w:r>
      <w:proofErr w:type="spellEnd"/>
      <w:r>
        <w:t xml:space="preserve"> «География» по линии УМК «Сферы». </w:t>
      </w:r>
    </w:p>
    <w:p w:rsidR="007064AB" w:rsidRDefault="007064AB" w:rsidP="007064AB">
      <w:pPr>
        <w:spacing w:after="0"/>
        <w:jc w:val="both"/>
      </w:pPr>
      <w:r>
        <w:t xml:space="preserve"> Цель географии — сформировать у учащихся умение использовать географические знания и умения в повседневной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 </w:t>
      </w:r>
    </w:p>
    <w:p w:rsidR="007064AB" w:rsidRDefault="007064AB" w:rsidP="007064AB">
      <w:pPr>
        <w:spacing w:after="0"/>
        <w:jc w:val="both"/>
      </w:pPr>
      <w:r>
        <w:t xml:space="preserve">Задачи географии:  </w:t>
      </w:r>
    </w:p>
    <w:p w:rsidR="007064AB" w:rsidRDefault="007064AB" w:rsidP="007064AB">
      <w:pPr>
        <w:spacing w:after="0"/>
        <w:jc w:val="both"/>
      </w:pPr>
      <w:r>
        <w:t xml:space="preserve">• формирование системы географических знаний как компонента научной картины мира;  </w:t>
      </w:r>
    </w:p>
    <w:p w:rsidR="007064AB" w:rsidRDefault="007064AB" w:rsidP="007064AB">
      <w:pPr>
        <w:spacing w:after="0"/>
        <w:jc w:val="both"/>
      </w:pPr>
      <w:r>
        <w:t xml:space="preserve">• познание многообразия современного географического пространства на разных его уровнях, что позволяет сформировать географическую картину мира;  </w:t>
      </w:r>
    </w:p>
    <w:p w:rsidR="007064AB" w:rsidRDefault="007064AB" w:rsidP="007064AB">
      <w:pPr>
        <w:spacing w:after="0"/>
        <w:jc w:val="both"/>
      </w:pPr>
      <w:r>
        <w:t xml:space="preserve"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 </w:t>
      </w:r>
    </w:p>
    <w:p w:rsidR="007064AB" w:rsidRDefault="007064AB" w:rsidP="007064AB">
      <w:pPr>
        <w:spacing w:after="0"/>
        <w:jc w:val="both"/>
      </w:pPr>
      <w:r>
        <w:t xml:space="preserve"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  </w:t>
      </w:r>
    </w:p>
    <w:p w:rsidR="007064AB" w:rsidRDefault="007064AB" w:rsidP="007064AB">
      <w:pPr>
        <w:spacing w:after="0"/>
        <w:jc w:val="both"/>
      </w:pPr>
      <w:r>
        <w:t xml:space="preserve">• формирование навыков и умений безопасного и экологически целесообразного поведения в окружающей среде. </w:t>
      </w:r>
    </w:p>
    <w:p w:rsidR="007064AB" w:rsidRDefault="007064AB" w:rsidP="007064AB">
      <w:pPr>
        <w:spacing w:after="0"/>
        <w:jc w:val="both"/>
      </w:pPr>
      <w:r>
        <w:t xml:space="preserve">Место учебного предмета в учебном плане  </w:t>
      </w:r>
    </w:p>
    <w:p w:rsidR="007064AB" w:rsidRDefault="007064AB" w:rsidP="007064AB">
      <w:pPr>
        <w:spacing w:after="0"/>
        <w:jc w:val="both"/>
      </w:pPr>
      <w:r>
        <w:t xml:space="preserve">Рабочая программа линии УМК «Сферы. География» разработана в соответствии с учебным планом для ступени основного общего образования. География в основной школе изучается с 5 класса по 9 класс. Общее число учебных часов за пять лет обучения — 272, из них по 34 часа (1 час в неделю) в 5 и 6 классах и по 68 часов (2 часа в неделю) в 7, 8 и 9 классах.  </w:t>
      </w:r>
    </w:p>
    <w:p w:rsidR="007064AB" w:rsidRDefault="007064AB" w:rsidP="007064AB">
      <w:pPr>
        <w:spacing w:after="0"/>
      </w:pPr>
      <w:r>
        <w:t xml:space="preserve">    Содержание программы по географии для основной школы структурировано в виде двух основных блоков: «География Земли» и «География России», в каждом из которых выделяются тематические разделы.  </w:t>
      </w:r>
    </w:p>
    <w:p w:rsidR="007064AB" w:rsidRDefault="007064AB" w:rsidP="007064AB">
      <w:pPr>
        <w:spacing w:after="0"/>
      </w:pPr>
      <w:r>
        <w:t xml:space="preserve">Основные разделы 6 класса:  </w:t>
      </w:r>
    </w:p>
    <w:p w:rsidR="007064AB" w:rsidRDefault="007064AB" w:rsidP="007064AB">
      <w:pPr>
        <w:spacing w:after="0"/>
      </w:pPr>
      <w:r>
        <w:t xml:space="preserve">1. Гидросфера — водная оболочка Земли.  </w:t>
      </w:r>
    </w:p>
    <w:p w:rsidR="007064AB" w:rsidRDefault="007064AB" w:rsidP="007064AB">
      <w:pPr>
        <w:spacing w:after="0"/>
      </w:pPr>
      <w:r>
        <w:t xml:space="preserve">2. Атмосфера — воздушная оболочка Земли.  </w:t>
      </w:r>
    </w:p>
    <w:p w:rsidR="007064AB" w:rsidRDefault="007064AB" w:rsidP="007064AB">
      <w:pPr>
        <w:spacing w:after="0"/>
      </w:pPr>
      <w:r>
        <w:t xml:space="preserve">3. Биосфера – оболочка Земли.  </w:t>
      </w:r>
    </w:p>
    <w:p w:rsidR="007064AB" w:rsidRDefault="007064AB" w:rsidP="007064AB">
      <w:pPr>
        <w:spacing w:after="0"/>
      </w:pPr>
      <w:r>
        <w:t xml:space="preserve">4. Географическая оболочка – самый крупный природный комплекс.  </w:t>
      </w:r>
    </w:p>
    <w:p w:rsidR="007064AB" w:rsidRDefault="007064AB" w:rsidP="007064AB">
      <w:pPr>
        <w:spacing w:after="0"/>
      </w:pPr>
      <w:r>
        <w:t xml:space="preserve">Контроль реализации программы: </w:t>
      </w:r>
    </w:p>
    <w:p w:rsidR="00E46593" w:rsidRDefault="007064AB" w:rsidP="007064AB">
      <w:pPr>
        <w:spacing w:after="0"/>
      </w:pPr>
      <w:r>
        <w:t>В течение года выполняется 5 практических работ. Текущий контроль осуществляется при помощи устных ответов на уроке, тестов, работ по тетрадям – тренажерам, тетрадям – экзаменаторам, контурным картам</w:t>
      </w:r>
    </w:p>
    <w:sectPr w:rsidR="00E4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AB"/>
    <w:rsid w:val="0042064A"/>
    <w:rsid w:val="007064AB"/>
    <w:rsid w:val="00E4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405C6-5E77-44DF-AAD6-530F5841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2018-11-12T03:41:00Z</dcterms:created>
  <dcterms:modified xsi:type="dcterms:W3CDTF">2018-11-16T06:54:00Z</dcterms:modified>
</cp:coreProperties>
</file>